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7DC81" w14:textId="3BF079C9" w:rsidR="00281094" w:rsidRPr="00E74B5C" w:rsidRDefault="00281094" w:rsidP="00281094">
      <w:pPr>
        <w:spacing w:after="0" w:line="240" w:lineRule="auto"/>
        <w:rPr>
          <w:rFonts w:ascii="Calibri" w:eastAsia="Times New Roman" w:hAnsi="Calibri" w:cs="Calibri"/>
          <w:sz w:val="28"/>
          <w:szCs w:val="28"/>
          <w:lang w:eastAsia="fr-FR"/>
        </w:rPr>
      </w:pPr>
      <w:r w:rsidRPr="00281094">
        <w:rPr>
          <w:rFonts w:ascii="Calibri" w:eastAsia="Times New Roman" w:hAnsi="Calibri" w:cs="Calibri"/>
          <w:b/>
          <w:bCs/>
          <w:sz w:val="28"/>
          <w:szCs w:val="28"/>
          <w:lang w:eastAsia="fr-FR"/>
        </w:rPr>
        <w:t>Du</w:t>
      </w:r>
      <w:r w:rsidR="007F0B05">
        <w:rPr>
          <w:rFonts w:ascii="Calibri" w:eastAsia="Times New Roman" w:hAnsi="Calibri" w:cs="Calibri"/>
          <w:b/>
          <w:bCs/>
          <w:sz w:val="28"/>
          <w:szCs w:val="28"/>
          <w:lang w:eastAsia="fr-FR"/>
        </w:rPr>
        <w:t xml:space="preserve"> </w:t>
      </w:r>
      <w:r w:rsidRPr="00281094">
        <w:rPr>
          <w:rFonts w:ascii="Calibri" w:eastAsia="Times New Roman" w:hAnsi="Calibri" w:cs="Calibri"/>
          <w:b/>
          <w:bCs/>
          <w:sz w:val="28"/>
          <w:szCs w:val="28"/>
          <w:lang w:eastAsia="fr-FR"/>
        </w:rPr>
        <w:t>5 au 16 mai : "JE VOTE" aux élections des délégués MSA 2025 !</w:t>
      </w:r>
    </w:p>
    <w:p w14:paraId="5B47A1D5" w14:textId="77777777" w:rsidR="007F0B05" w:rsidRDefault="007F0B05" w:rsidP="00281094">
      <w:pPr>
        <w:spacing w:after="0" w:line="240" w:lineRule="auto"/>
        <w:rPr>
          <w:rFonts w:ascii="Calibri" w:eastAsia="Times New Roman" w:hAnsi="Calibri" w:cs="Calibri"/>
          <w:b/>
          <w:bCs/>
          <w:color w:val="538135" w:themeColor="accent6" w:themeShade="BF"/>
          <w:lang w:eastAsia="fr-FR"/>
        </w:rPr>
      </w:pPr>
    </w:p>
    <w:p w14:paraId="74DCDF8D" w14:textId="570E5109" w:rsidR="00281094" w:rsidRPr="007F0B05" w:rsidRDefault="00281094" w:rsidP="00281094">
      <w:pPr>
        <w:spacing w:after="0" w:line="240" w:lineRule="auto"/>
        <w:rPr>
          <w:rFonts w:ascii="Calibri" w:eastAsia="Times New Roman" w:hAnsi="Calibri" w:cs="Calibri"/>
          <w:b/>
          <w:bCs/>
          <w:color w:val="538135" w:themeColor="accent6" w:themeShade="BF"/>
          <w:lang w:eastAsia="fr-FR"/>
        </w:rPr>
      </w:pPr>
      <w:r w:rsidRPr="007F0B05">
        <w:rPr>
          <w:rFonts w:ascii="Calibri" w:eastAsia="Times New Roman" w:hAnsi="Calibri" w:cs="Calibri"/>
          <w:b/>
          <w:bCs/>
          <w:color w:val="538135" w:themeColor="accent6" w:themeShade="BF"/>
          <w:lang w:eastAsia="fr-FR"/>
        </w:rPr>
        <w:t>ELECTIONS</w:t>
      </w:r>
    </w:p>
    <w:p w14:paraId="26BCE36D" w14:textId="38F14EBF" w:rsidR="00281094" w:rsidRPr="007F0B05" w:rsidRDefault="00281094" w:rsidP="00281094">
      <w:pPr>
        <w:spacing w:after="0" w:line="240" w:lineRule="auto"/>
        <w:jc w:val="both"/>
        <w:rPr>
          <w:rFonts w:ascii="Calibri" w:eastAsia="Times New Roman" w:hAnsi="Calibri" w:cs="Calibri"/>
          <w:i/>
          <w:iCs/>
          <w:sz w:val="20"/>
          <w:szCs w:val="20"/>
          <w:lang w:eastAsia="fr-FR"/>
        </w:rPr>
      </w:pPr>
      <w:r w:rsidRPr="007F0B05">
        <w:rPr>
          <w:rFonts w:ascii="Calibri" w:eastAsia="Times New Roman" w:hAnsi="Calibri" w:cs="Calibri"/>
          <w:i/>
          <w:iCs/>
          <w:sz w:val="20"/>
          <w:szCs w:val="20"/>
          <w:lang w:eastAsia="fr-FR"/>
        </w:rPr>
        <w:t>Les élections des délégués MSA sont un moment essentiel pour l'avenir du monde agricole. En 2025, 13 760 délégués seront élus à travers la France, dont 291 en Gironde. Leur mission ? Représenter les adhérents, faire remonter leurs attentes et participer activement à la gouvernance de la MSA.</w:t>
      </w:r>
    </w:p>
    <w:p w14:paraId="1C66CF4E" w14:textId="77777777" w:rsidR="0061619A" w:rsidRPr="007F0B05" w:rsidRDefault="0061619A" w:rsidP="00281094">
      <w:pPr>
        <w:spacing w:after="0" w:line="240" w:lineRule="auto"/>
        <w:jc w:val="both"/>
        <w:rPr>
          <w:rFonts w:ascii="Calibri" w:eastAsia="Times New Roman" w:hAnsi="Calibri" w:cs="Calibri"/>
          <w:i/>
          <w:iCs/>
          <w:sz w:val="20"/>
          <w:szCs w:val="20"/>
          <w:lang w:eastAsia="fr-FR"/>
        </w:rPr>
      </w:pPr>
    </w:p>
    <w:p w14:paraId="4AB12D6E" w14:textId="029287A7" w:rsidR="00281094" w:rsidRPr="007F0B05" w:rsidRDefault="0061619A" w:rsidP="00281094">
      <w:pPr>
        <w:spacing w:after="0" w:line="240" w:lineRule="auto"/>
        <w:jc w:val="both"/>
        <w:rPr>
          <w:rFonts w:ascii="Calibri" w:eastAsia="Times New Roman" w:hAnsi="Calibri" w:cs="Calibri"/>
          <w:sz w:val="20"/>
          <w:szCs w:val="20"/>
          <w:lang w:eastAsia="fr-FR"/>
        </w:rPr>
      </w:pPr>
      <w:r w:rsidRPr="007F0B05">
        <w:rPr>
          <w:noProof/>
          <w:sz w:val="20"/>
          <w:szCs w:val="20"/>
        </w:rPr>
        <w:drawing>
          <wp:inline distT="0" distB="0" distL="0" distR="0" wp14:anchorId="4A6ACCC9" wp14:editId="687DB0B7">
            <wp:extent cx="5760720" cy="2207260"/>
            <wp:effectExtent l="0" t="0" r="0" b="254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2207260"/>
                    </a:xfrm>
                    <a:prstGeom prst="rect">
                      <a:avLst/>
                    </a:prstGeom>
                    <a:noFill/>
                    <a:ln>
                      <a:noFill/>
                    </a:ln>
                  </pic:spPr>
                </pic:pic>
              </a:graphicData>
            </a:graphic>
          </wp:inline>
        </w:drawing>
      </w:r>
    </w:p>
    <w:p w14:paraId="2884AA6C" w14:textId="77777777" w:rsidR="0061619A" w:rsidRPr="007F0B05" w:rsidRDefault="0061619A" w:rsidP="00281094">
      <w:pPr>
        <w:spacing w:after="0" w:line="240" w:lineRule="auto"/>
        <w:jc w:val="both"/>
        <w:rPr>
          <w:rFonts w:ascii="Calibri" w:eastAsia="Times New Roman" w:hAnsi="Calibri" w:cs="Calibri"/>
          <w:sz w:val="20"/>
          <w:szCs w:val="20"/>
          <w:lang w:eastAsia="fr-FR"/>
        </w:rPr>
      </w:pPr>
    </w:p>
    <w:p w14:paraId="376D9DAC" w14:textId="3E2EE7F0" w:rsidR="00281094" w:rsidRPr="007F0B05" w:rsidRDefault="00281094" w:rsidP="00281094">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Les délégués sont le relais entre la MSA et ses adhérents. Ancrés dans la réalité du terrain, ils veillent à un service de proximité adapté aux besoins du monde agricole. En votant, vous contribuez à faire vivre notre modèle mutualiste fondé sur la solidarité et la responsabilité.</w:t>
      </w:r>
    </w:p>
    <w:p w14:paraId="10512A1E" w14:textId="56732510" w:rsidR="00E74B5C" w:rsidRPr="007F0B05" w:rsidRDefault="00E74B5C" w:rsidP="00281094">
      <w:pPr>
        <w:spacing w:after="0" w:line="240" w:lineRule="auto"/>
        <w:jc w:val="both"/>
        <w:rPr>
          <w:rFonts w:ascii="Calibri" w:eastAsia="Times New Roman" w:hAnsi="Calibri" w:cs="Calibri"/>
          <w:sz w:val="20"/>
          <w:szCs w:val="20"/>
          <w:lang w:eastAsia="fr-FR"/>
        </w:rPr>
      </w:pPr>
    </w:p>
    <w:p w14:paraId="462E859B" w14:textId="77777777" w:rsidR="00281094" w:rsidRPr="007F0B05" w:rsidRDefault="00281094" w:rsidP="00281094">
      <w:pPr>
        <w:spacing w:after="0" w:line="240" w:lineRule="auto"/>
        <w:jc w:val="both"/>
        <w:rPr>
          <w:rFonts w:ascii="Calibri" w:eastAsia="Times New Roman" w:hAnsi="Calibri" w:cs="Calibri"/>
          <w:b/>
          <w:bCs/>
          <w:color w:val="538135" w:themeColor="accent6" w:themeShade="BF"/>
          <w:sz w:val="20"/>
          <w:szCs w:val="20"/>
          <w:lang w:eastAsia="fr-FR"/>
        </w:rPr>
      </w:pPr>
      <w:r w:rsidRPr="007F0B05">
        <w:rPr>
          <w:rFonts w:ascii="Calibri" w:eastAsia="Times New Roman" w:hAnsi="Calibri" w:cs="Calibri"/>
          <w:b/>
          <w:bCs/>
          <w:color w:val="538135" w:themeColor="accent6" w:themeShade="BF"/>
          <w:sz w:val="20"/>
          <w:szCs w:val="20"/>
          <w:lang w:eastAsia="fr-FR"/>
        </w:rPr>
        <w:t>Pourquoi voter ? 4 bonnes raisons !</w:t>
      </w:r>
    </w:p>
    <w:p w14:paraId="6C295F15" w14:textId="296C6299" w:rsidR="00E74B5C" w:rsidRPr="007F0B05" w:rsidRDefault="00E74B5C" w:rsidP="00281094">
      <w:pPr>
        <w:spacing w:after="0" w:line="240" w:lineRule="auto"/>
        <w:jc w:val="both"/>
        <w:rPr>
          <w:rFonts w:ascii="Calibri" w:eastAsia="Times New Roman" w:hAnsi="Calibri" w:cs="Calibri"/>
          <w:b/>
          <w:bCs/>
          <w:sz w:val="20"/>
          <w:szCs w:val="20"/>
          <w:lang w:eastAsia="fr-FR"/>
        </w:rPr>
      </w:pPr>
      <w:r w:rsidRPr="007F0B05">
        <w:rPr>
          <w:rFonts w:ascii="Calibri" w:eastAsia="Times New Roman" w:hAnsi="Calibri" w:cs="Calibri"/>
          <w:b/>
          <w:bCs/>
          <w:sz w:val="20"/>
          <w:szCs w:val="20"/>
          <w:lang w:eastAsia="fr-FR"/>
        </w:rPr>
        <w:sym w:font="ZapfDingbats" w:char="F0AC"/>
      </w:r>
      <w:r w:rsidRPr="007F0B05">
        <w:rPr>
          <w:rFonts w:ascii="Calibri" w:eastAsia="Times New Roman" w:hAnsi="Calibri" w:cs="Calibri"/>
          <w:b/>
          <w:bCs/>
          <w:sz w:val="20"/>
          <w:szCs w:val="20"/>
          <w:lang w:eastAsia="fr-FR"/>
        </w:rPr>
        <w:t xml:space="preserve"> </w:t>
      </w:r>
      <w:r w:rsidR="00281094" w:rsidRPr="007F0B05">
        <w:rPr>
          <w:rFonts w:ascii="Calibri" w:eastAsia="Times New Roman" w:hAnsi="Calibri" w:cs="Calibri"/>
          <w:b/>
          <w:bCs/>
          <w:sz w:val="20"/>
          <w:szCs w:val="20"/>
          <w:lang w:eastAsia="fr-FR"/>
        </w:rPr>
        <w:t xml:space="preserve">Un délégué proche de vous </w:t>
      </w:r>
    </w:p>
    <w:p w14:paraId="01C85412" w14:textId="3EC023C7" w:rsidR="00281094" w:rsidRPr="007F0B05" w:rsidRDefault="00281094" w:rsidP="00281094">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Vous vous reconnaissez dans ces situations ?</w:t>
      </w:r>
    </w:p>
    <w:p w14:paraId="7D4DE8F6" w14:textId="158A1EA4" w:rsidR="00281094" w:rsidRPr="007F0B05" w:rsidRDefault="00281094" w:rsidP="00281094">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 "Je suis épuisé et j'ai besoin de repos."</w:t>
      </w:r>
    </w:p>
    <w:p w14:paraId="30EF2EF0" w14:textId="434848EE" w:rsidR="00281094" w:rsidRPr="007F0B05" w:rsidRDefault="00281094" w:rsidP="00281094">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 "J'ai besoin d'aide pour mes démarches en ligne."</w:t>
      </w:r>
    </w:p>
    <w:p w14:paraId="62E88A9F" w14:textId="19E24482" w:rsidR="00281094" w:rsidRPr="007F0B05" w:rsidRDefault="00281094" w:rsidP="00281094">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 "Je cherche des aides pour mon handicap ».</w:t>
      </w:r>
    </w:p>
    <w:p w14:paraId="57E2F3CA" w14:textId="02826513" w:rsidR="00E74B5C" w:rsidRPr="007F0B05" w:rsidRDefault="00281094" w:rsidP="00E74B5C">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 xml:space="preserve"> Votre délégué est à votre écoute, vous accompagne et transmet vos besoins aux bons interlocuteurs.</w:t>
      </w:r>
      <w:r w:rsidR="00E74B5C" w:rsidRPr="007F0B05">
        <w:rPr>
          <w:rFonts w:ascii="Calibri" w:eastAsia="Times New Roman" w:hAnsi="Calibri" w:cs="Calibri"/>
          <w:sz w:val="20"/>
          <w:szCs w:val="20"/>
          <w:lang w:eastAsia="fr-FR"/>
        </w:rPr>
        <w:t xml:space="preserve"> Par exemple pour accompagner les entreprises, exploitants et leurs familles en cas de difficultés économiques (échéanciers de paiement, prises en charge de cotisations …) et en cas de situation de souffrance ou de détresse.</w:t>
      </w:r>
    </w:p>
    <w:p w14:paraId="54537D87" w14:textId="77777777" w:rsidR="00E74B5C" w:rsidRPr="007F0B05" w:rsidRDefault="00E74B5C" w:rsidP="00281094">
      <w:pPr>
        <w:spacing w:after="0" w:line="240" w:lineRule="auto"/>
        <w:jc w:val="both"/>
        <w:rPr>
          <w:rFonts w:ascii="Calibri" w:eastAsia="Times New Roman" w:hAnsi="Calibri" w:cs="Calibri"/>
          <w:b/>
          <w:bCs/>
          <w:sz w:val="20"/>
          <w:szCs w:val="20"/>
          <w:lang w:eastAsia="fr-FR"/>
        </w:rPr>
      </w:pPr>
    </w:p>
    <w:p w14:paraId="3883971F" w14:textId="68268941" w:rsidR="00281094" w:rsidRPr="007F0B05" w:rsidRDefault="00E74B5C" w:rsidP="00281094">
      <w:pPr>
        <w:spacing w:after="0" w:line="240" w:lineRule="auto"/>
        <w:jc w:val="both"/>
        <w:rPr>
          <w:rFonts w:ascii="Calibri" w:eastAsia="Times New Roman" w:hAnsi="Calibri" w:cs="Calibri"/>
          <w:b/>
          <w:bCs/>
          <w:sz w:val="20"/>
          <w:szCs w:val="20"/>
          <w:lang w:eastAsia="fr-FR"/>
        </w:rPr>
      </w:pPr>
      <w:r w:rsidRPr="007F0B05">
        <w:rPr>
          <w:rFonts w:ascii="Calibri" w:eastAsia="Times New Roman" w:hAnsi="Calibri" w:cs="Calibri"/>
          <w:b/>
          <w:bCs/>
          <w:sz w:val="20"/>
          <w:szCs w:val="20"/>
          <w:lang w:eastAsia="fr-FR"/>
        </w:rPr>
        <w:sym w:font="ZapfDingbats" w:char="F0AD"/>
      </w:r>
      <w:r w:rsidRPr="007F0B05">
        <w:rPr>
          <w:rFonts w:ascii="Calibri" w:eastAsia="Times New Roman" w:hAnsi="Calibri" w:cs="Calibri"/>
          <w:b/>
          <w:bCs/>
          <w:sz w:val="20"/>
          <w:szCs w:val="20"/>
          <w:lang w:eastAsia="fr-FR"/>
        </w:rPr>
        <w:t xml:space="preserve"> </w:t>
      </w:r>
      <w:r w:rsidR="00281094" w:rsidRPr="007F0B05">
        <w:rPr>
          <w:rFonts w:ascii="Calibri" w:eastAsia="Times New Roman" w:hAnsi="Calibri" w:cs="Calibri"/>
          <w:b/>
          <w:bCs/>
          <w:sz w:val="20"/>
          <w:szCs w:val="20"/>
          <w:lang w:eastAsia="fr-FR"/>
        </w:rPr>
        <w:t xml:space="preserve">Un défenseur de vos droits </w:t>
      </w:r>
    </w:p>
    <w:p w14:paraId="2B496079" w14:textId="77777777" w:rsidR="00281094" w:rsidRPr="007F0B05" w:rsidRDefault="00281094" w:rsidP="00281094">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Besoin de régulariser un dossier ou de mieux connaître vos droits ? Votre délégué vous aide dans vos démarches et agit avec les autres délégués pour faire évoluer la protection sociale agricole.</w:t>
      </w:r>
    </w:p>
    <w:p w14:paraId="2E07267A" w14:textId="77777777" w:rsidR="00E74B5C" w:rsidRPr="007F0B05" w:rsidRDefault="00E74B5C" w:rsidP="00281094">
      <w:pPr>
        <w:spacing w:after="0" w:line="240" w:lineRule="auto"/>
        <w:jc w:val="both"/>
        <w:rPr>
          <w:rFonts w:ascii="Calibri" w:eastAsia="Times New Roman" w:hAnsi="Calibri" w:cs="Calibri"/>
          <w:b/>
          <w:bCs/>
          <w:sz w:val="20"/>
          <w:szCs w:val="20"/>
          <w:lang w:eastAsia="fr-FR"/>
        </w:rPr>
      </w:pPr>
    </w:p>
    <w:p w14:paraId="3906BE20" w14:textId="5A6DAC4E" w:rsidR="00281094" w:rsidRPr="007F0B05" w:rsidRDefault="00E74B5C" w:rsidP="00281094">
      <w:pPr>
        <w:spacing w:after="0" w:line="240" w:lineRule="auto"/>
        <w:jc w:val="both"/>
        <w:rPr>
          <w:rFonts w:ascii="Calibri" w:eastAsia="Times New Roman" w:hAnsi="Calibri" w:cs="Calibri"/>
          <w:b/>
          <w:bCs/>
          <w:sz w:val="20"/>
          <w:szCs w:val="20"/>
          <w:lang w:eastAsia="fr-FR"/>
        </w:rPr>
      </w:pPr>
      <w:r w:rsidRPr="007F0B05">
        <w:rPr>
          <w:rFonts w:ascii="Calibri" w:eastAsia="Times New Roman" w:hAnsi="Calibri" w:cs="Calibri"/>
          <w:b/>
          <w:bCs/>
          <w:sz w:val="20"/>
          <w:szCs w:val="20"/>
          <w:lang w:eastAsia="fr-FR"/>
        </w:rPr>
        <w:sym w:font="ZapfDingbats" w:char="F0AE"/>
      </w:r>
      <w:r w:rsidRPr="007F0B05">
        <w:rPr>
          <w:rFonts w:ascii="Calibri" w:eastAsia="Times New Roman" w:hAnsi="Calibri" w:cs="Calibri"/>
          <w:b/>
          <w:bCs/>
          <w:sz w:val="20"/>
          <w:szCs w:val="20"/>
          <w:lang w:eastAsia="fr-FR"/>
        </w:rPr>
        <w:t xml:space="preserve"> </w:t>
      </w:r>
      <w:r w:rsidR="00281094" w:rsidRPr="007F0B05">
        <w:rPr>
          <w:rFonts w:ascii="Calibri" w:eastAsia="Times New Roman" w:hAnsi="Calibri" w:cs="Calibri"/>
          <w:b/>
          <w:bCs/>
          <w:sz w:val="20"/>
          <w:szCs w:val="20"/>
          <w:lang w:eastAsia="fr-FR"/>
        </w:rPr>
        <w:t xml:space="preserve">Un acteur engagé sur le terrain </w:t>
      </w:r>
    </w:p>
    <w:p w14:paraId="52B8A5FE" w14:textId="77777777" w:rsidR="00281094" w:rsidRPr="007F0B05" w:rsidRDefault="00281094" w:rsidP="00281094">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Près de chez vous, il organise des actions utiles :</w:t>
      </w:r>
    </w:p>
    <w:p w14:paraId="10C4EF59" w14:textId="580C1F1D" w:rsidR="00281094" w:rsidRPr="007F0B05" w:rsidRDefault="00281094" w:rsidP="00281094">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 Conférences sur la prévention et le bien-être agricole,</w:t>
      </w:r>
    </w:p>
    <w:p w14:paraId="6E1ED649" w14:textId="3372B272" w:rsidR="00281094" w:rsidRPr="007F0B05" w:rsidRDefault="00281094" w:rsidP="00281094">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 Sensibilisation aux risques routiers,</w:t>
      </w:r>
    </w:p>
    <w:p w14:paraId="300FAE20" w14:textId="43840B57" w:rsidR="00281094" w:rsidRPr="007F0B05" w:rsidRDefault="00281094" w:rsidP="00281094">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 Pièces de théâtre sur des sujets professionnels et sociétaux,</w:t>
      </w:r>
    </w:p>
    <w:p w14:paraId="6497C1FD" w14:textId="290F30B9" w:rsidR="00281094" w:rsidRPr="007F0B05" w:rsidRDefault="00281094" w:rsidP="00281094">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 Stands d'information lors de salons et foires</w:t>
      </w:r>
      <w:r w:rsidR="00E74B5C" w:rsidRPr="007F0B05">
        <w:rPr>
          <w:rFonts w:ascii="Calibri" w:eastAsia="Times New Roman" w:hAnsi="Calibri" w:cs="Calibri"/>
          <w:sz w:val="20"/>
          <w:szCs w:val="20"/>
          <w:lang w:eastAsia="fr-FR"/>
        </w:rPr>
        <w:t>,</w:t>
      </w:r>
    </w:p>
    <w:p w14:paraId="6D116225" w14:textId="7E040B09" w:rsidR="00E74B5C" w:rsidRPr="007F0B05" w:rsidRDefault="00E74B5C" w:rsidP="00281094">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•Actions de prévention des risques professionnels et pour préserver la santé au travail.</w:t>
      </w:r>
    </w:p>
    <w:p w14:paraId="2CF9E1E0" w14:textId="77777777" w:rsidR="00281094" w:rsidRPr="007F0B05" w:rsidRDefault="00281094" w:rsidP="00281094">
      <w:pPr>
        <w:spacing w:after="0" w:line="240" w:lineRule="auto"/>
        <w:jc w:val="both"/>
        <w:rPr>
          <w:rFonts w:ascii="Calibri" w:eastAsia="Times New Roman" w:hAnsi="Calibri" w:cs="Calibri"/>
          <w:sz w:val="20"/>
          <w:szCs w:val="20"/>
          <w:lang w:eastAsia="fr-FR"/>
        </w:rPr>
      </w:pPr>
    </w:p>
    <w:p w14:paraId="095B157C" w14:textId="58A5185E" w:rsidR="00281094" w:rsidRPr="007F0B05" w:rsidRDefault="00E74B5C" w:rsidP="00281094">
      <w:pPr>
        <w:spacing w:after="0" w:line="240" w:lineRule="auto"/>
        <w:jc w:val="both"/>
        <w:rPr>
          <w:rFonts w:ascii="Calibri" w:eastAsia="Times New Roman" w:hAnsi="Calibri" w:cs="Calibri"/>
          <w:b/>
          <w:bCs/>
          <w:sz w:val="20"/>
          <w:szCs w:val="20"/>
          <w:lang w:eastAsia="fr-FR"/>
        </w:rPr>
      </w:pPr>
      <w:r w:rsidRPr="007F0B05">
        <w:rPr>
          <w:rFonts w:ascii="Calibri" w:eastAsia="Times New Roman" w:hAnsi="Calibri" w:cs="Calibri"/>
          <w:b/>
          <w:bCs/>
          <w:sz w:val="20"/>
          <w:szCs w:val="20"/>
          <w:lang w:eastAsia="fr-FR"/>
        </w:rPr>
        <w:sym w:font="ZapfDingbats" w:char="F0AF"/>
      </w:r>
      <w:r w:rsidRPr="007F0B05">
        <w:rPr>
          <w:rFonts w:ascii="Calibri" w:eastAsia="Times New Roman" w:hAnsi="Calibri" w:cs="Calibri"/>
          <w:b/>
          <w:bCs/>
          <w:sz w:val="20"/>
          <w:szCs w:val="20"/>
          <w:lang w:eastAsia="fr-FR"/>
        </w:rPr>
        <w:t xml:space="preserve"> </w:t>
      </w:r>
      <w:r w:rsidR="00281094" w:rsidRPr="007F0B05">
        <w:rPr>
          <w:rFonts w:ascii="Calibri" w:eastAsia="Times New Roman" w:hAnsi="Calibri" w:cs="Calibri"/>
          <w:b/>
          <w:bCs/>
          <w:sz w:val="20"/>
          <w:szCs w:val="20"/>
          <w:lang w:eastAsia="fr-FR"/>
        </w:rPr>
        <w:t xml:space="preserve">Un moteur de solidarité locale </w:t>
      </w:r>
    </w:p>
    <w:p w14:paraId="7EB2CE39" w14:textId="77777777" w:rsidR="00E74B5C" w:rsidRPr="007F0B05" w:rsidRDefault="00281094" w:rsidP="00281094">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 xml:space="preserve">Il participe à des projets pour améliorer la vie en milieu rural : </w:t>
      </w:r>
    </w:p>
    <w:p w14:paraId="45F29970" w14:textId="42B7F872" w:rsidR="00E74B5C" w:rsidRPr="007F0B05" w:rsidRDefault="00E74B5C" w:rsidP="00E74B5C">
      <w:pPr>
        <w:tabs>
          <w:tab w:val="left" w:pos="142"/>
        </w:tabs>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 « Grandir en Milieu Rural » un dispositif pour soutenir des initiatives locales et le développement de services pour les jeunes de 0 à 25 ans et de leurs parents</w:t>
      </w:r>
    </w:p>
    <w:p w14:paraId="07B94F38" w14:textId="5AA0974E" w:rsidR="00E74B5C" w:rsidRPr="007F0B05" w:rsidRDefault="00E74B5C" w:rsidP="00E74B5C">
      <w:pPr>
        <w:pStyle w:val="Paragraphedeliste"/>
        <w:numPr>
          <w:ilvl w:val="0"/>
          <w:numId w:val="5"/>
        </w:numPr>
        <w:tabs>
          <w:tab w:val="left" w:pos="142"/>
        </w:tabs>
        <w:spacing w:after="0" w:line="240" w:lineRule="auto"/>
        <w:ind w:left="0" w:firstLine="0"/>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 xml:space="preserve"> L’accompagnement des territoires avec des Chartes des Aînés ou encore un Schéma Départemental de Service aux Familles.</w:t>
      </w:r>
    </w:p>
    <w:p w14:paraId="5E5D5264" w14:textId="77777777" w:rsidR="00281094" w:rsidRPr="007F0B05" w:rsidRDefault="00281094" w:rsidP="00281094">
      <w:pPr>
        <w:spacing w:after="0" w:line="240" w:lineRule="auto"/>
        <w:jc w:val="both"/>
        <w:rPr>
          <w:rFonts w:ascii="Calibri" w:eastAsia="Times New Roman" w:hAnsi="Calibri" w:cs="Calibri"/>
          <w:sz w:val="20"/>
          <w:szCs w:val="20"/>
          <w:lang w:eastAsia="fr-FR"/>
        </w:rPr>
      </w:pPr>
    </w:p>
    <w:p w14:paraId="3D2EA9FC" w14:textId="5BF9EB6D" w:rsidR="00281094" w:rsidRPr="007F0B05" w:rsidRDefault="00281094" w:rsidP="00281094">
      <w:pPr>
        <w:spacing w:after="0" w:line="240" w:lineRule="auto"/>
        <w:jc w:val="both"/>
        <w:rPr>
          <w:rFonts w:ascii="Calibri" w:eastAsia="Times New Roman" w:hAnsi="Calibri" w:cs="Calibri"/>
          <w:color w:val="538135" w:themeColor="accent6" w:themeShade="BF"/>
          <w:sz w:val="20"/>
          <w:szCs w:val="20"/>
          <w:lang w:eastAsia="fr-FR"/>
        </w:rPr>
      </w:pPr>
      <w:r w:rsidRPr="007F0B05">
        <w:rPr>
          <w:rFonts w:ascii="Calibri" w:eastAsia="Times New Roman" w:hAnsi="Calibri" w:cs="Calibri"/>
          <w:color w:val="538135" w:themeColor="accent6" w:themeShade="BF"/>
          <w:sz w:val="20"/>
          <w:szCs w:val="20"/>
          <w:lang w:eastAsia="fr-FR"/>
        </w:rPr>
        <w:t xml:space="preserve">Comment </w:t>
      </w:r>
      <w:r w:rsidR="00E74B5C" w:rsidRPr="007F0B05">
        <w:rPr>
          <w:rFonts w:ascii="Calibri" w:eastAsia="Times New Roman" w:hAnsi="Calibri" w:cs="Calibri"/>
          <w:color w:val="538135" w:themeColor="accent6" w:themeShade="BF"/>
          <w:sz w:val="20"/>
          <w:szCs w:val="20"/>
          <w:lang w:eastAsia="fr-FR"/>
        </w:rPr>
        <w:t xml:space="preserve">et quand </w:t>
      </w:r>
      <w:r w:rsidRPr="007F0B05">
        <w:rPr>
          <w:rFonts w:ascii="Calibri" w:eastAsia="Times New Roman" w:hAnsi="Calibri" w:cs="Calibri"/>
          <w:color w:val="538135" w:themeColor="accent6" w:themeShade="BF"/>
          <w:sz w:val="20"/>
          <w:szCs w:val="20"/>
          <w:lang w:eastAsia="fr-FR"/>
        </w:rPr>
        <w:t>voter ?</w:t>
      </w:r>
    </w:p>
    <w:p w14:paraId="10CD3D51" w14:textId="77777777" w:rsidR="00281094" w:rsidRPr="007F0B05" w:rsidRDefault="00281094" w:rsidP="00281094">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Le vote se déroule du 5 au 16 mai 2025. Le dépouillement aura lieu le 22 mai.</w:t>
      </w:r>
    </w:p>
    <w:p w14:paraId="5D049424" w14:textId="77777777" w:rsidR="00281094" w:rsidRPr="007F0B05" w:rsidRDefault="00281094" w:rsidP="00281094">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Deux possibilités :</w:t>
      </w:r>
    </w:p>
    <w:p w14:paraId="13B40D8F" w14:textId="77777777" w:rsidR="00281094" w:rsidRPr="007F0B05" w:rsidRDefault="00281094" w:rsidP="00E74B5C">
      <w:pPr>
        <w:tabs>
          <w:tab w:val="left" w:pos="142"/>
        </w:tabs>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w:t>
      </w:r>
      <w:r w:rsidRPr="007F0B05">
        <w:rPr>
          <w:rFonts w:ascii="Calibri" w:eastAsia="Times New Roman" w:hAnsi="Calibri" w:cs="Calibri"/>
          <w:sz w:val="20"/>
          <w:szCs w:val="20"/>
          <w:lang w:eastAsia="fr-FR"/>
        </w:rPr>
        <w:tab/>
        <w:t>En ligne : via un lien et des identifiants envoyés par courrier.</w:t>
      </w:r>
    </w:p>
    <w:p w14:paraId="7D78F0AD" w14:textId="77777777" w:rsidR="00281094" w:rsidRPr="007F0B05" w:rsidRDefault="00281094" w:rsidP="00E74B5C">
      <w:pPr>
        <w:tabs>
          <w:tab w:val="left" w:pos="142"/>
        </w:tabs>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w:t>
      </w:r>
      <w:r w:rsidRPr="007F0B05">
        <w:rPr>
          <w:rFonts w:ascii="Calibri" w:eastAsia="Times New Roman" w:hAnsi="Calibri" w:cs="Calibri"/>
          <w:sz w:val="20"/>
          <w:szCs w:val="20"/>
          <w:lang w:eastAsia="fr-FR"/>
        </w:rPr>
        <w:tab/>
        <w:t>Par courrier : en utilisant le matériel de vote reçu.</w:t>
      </w:r>
    </w:p>
    <w:p w14:paraId="23B612DD" w14:textId="77777777" w:rsidR="00281094" w:rsidRPr="007F0B05" w:rsidRDefault="00281094" w:rsidP="00281094">
      <w:pPr>
        <w:spacing w:after="0" w:line="240" w:lineRule="auto"/>
        <w:jc w:val="both"/>
        <w:rPr>
          <w:rFonts w:ascii="Calibri" w:eastAsia="Times New Roman" w:hAnsi="Calibri" w:cs="Calibri"/>
          <w:sz w:val="20"/>
          <w:szCs w:val="20"/>
          <w:lang w:eastAsia="fr-FR"/>
        </w:rPr>
      </w:pPr>
      <w:r w:rsidRPr="007F0B05">
        <w:rPr>
          <w:rFonts w:ascii="Calibri" w:eastAsia="Times New Roman" w:hAnsi="Calibri" w:cs="Calibri"/>
          <w:sz w:val="20"/>
          <w:szCs w:val="20"/>
          <w:lang w:eastAsia="fr-FR"/>
        </w:rPr>
        <w:t>Quel que soit votre choix, votre vote est anonyme et confidentiel.</w:t>
      </w:r>
    </w:p>
    <w:p w14:paraId="6FF7D6DB" w14:textId="1AFE5F0F" w:rsidR="00281094" w:rsidRPr="007F0B05" w:rsidRDefault="00281094" w:rsidP="00281094">
      <w:pPr>
        <w:spacing w:after="0" w:line="240" w:lineRule="auto"/>
        <w:jc w:val="both"/>
        <w:rPr>
          <w:rFonts w:ascii="Calibri" w:hAnsi="Calibri" w:cs="Calibri"/>
          <w:i/>
          <w:iCs/>
          <w:sz w:val="20"/>
          <w:szCs w:val="20"/>
        </w:rPr>
      </w:pPr>
      <w:r w:rsidRPr="007F0B05">
        <w:rPr>
          <w:rFonts w:ascii="Calibri" w:eastAsia="Times New Roman" w:hAnsi="Calibri" w:cs="Calibri"/>
          <w:i/>
          <w:iCs/>
          <w:sz w:val="20"/>
          <w:szCs w:val="20"/>
          <w:lang w:eastAsia="fr-FR"/>
        </w:rPr>
        <w:t>Faites entendre votre voix : du 5 au 16 mai, je vote !</w:t>
      </w:r>
    </w:p>
    <w:sectPr w:rsidR="00281094" w:rsidRPr="007F0B05" w:rsidSect="007F0B05">
      <w:headerReference w:type="default" r:id="rId8"/>
      <w:pgSz w:w="11906" w:h="16838"/>
      <w:pgMar w:top="284" w:right="1417"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EA28D" w14:textId="77777777" w:rsidR="006C10BC" w:rsidRDefault="006C10BC" w:rsidP="00281094">
      <w:pPr>
        <w:spacing w:after="0" w:line="240" w:lineRule="auto"/>
      </w:pPr>
      <w:r>
        <w:separator/>
      </w:r>
    </w:p>
  </w:endnote>
  <w:endnote w:type="continuationSeparator" w:id="0">
    <w:p w14:paraId="1BC879A8" w14:textId="77777777" w:rsidR="006C10BC" w:rsidRDefault="006C10BC" w:rsidP="00281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ZapfDingbats">
    <w:panose1 w:val="010106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4614B" w14:textId="77777777" w:rsidR="006C10BC" w:rsidRDefault="006C10BC" w:rsidP="00281094">
      <w:pPr>
        <w:spacing w:after="0" w:line="240" w:lineRule="auto"/>
      </w:pPr>
      <w:r>
        <w:separator/>
      </w:r>
    </w:p>
  </w:footnote>
  <w:footnote w:type="continuationSeparator" w:id="0">
    <w:p w14:paraId="523A7D48" w14:textId="77777777" w:rsidR="006C10BC" w:rsidRDefault="006C10BC" w:rsidP="00281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11B7C" w14:textId="55E4C339" w:rsidR="00281094" w:rsidRPr="00281094" w:rsidRDefault="00281094" w:rsidP="00281094">
    <w:pPr>
      <w:pStyle w:val="En-tte"/>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30233"/>
    <w:multiLevelType w:val="hybridMultilevel"/>
    <w:tmpl w:val="1AC67D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52166B56"/>
    <w:multiLevelType w:val="multilevel"/>
    <w:tmpl w:val="2C4005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3B467CF"/>
    <w:multiLevelType w:val="hybridMultilevel"/>
    <w:tmpl w:val="757C8E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B1F6552"/>
    <w:multiLevelType w:val="hybridMultilevel"/>
    <w:tmpl w:val="C2827BBE"/>
    <w:lvl w:ilvl="0" w:tplc="C9F676FC">
      <w:start w:val="1"/>
      <w:numFmt w:val="bullet"/>
      <w:lvlText w:val=""/>
      <w:lvlJc w:val="left"/>
      <w:pPr>
        <w:ind w:left="360" w:hanging="360"/>
      </w:pPr>
      <w:rPr>
        <w:rFonts w:ascii="Symbol" w:hAnsi="Symbol" w:hint="default"/>
        <w:sz w:val="22"/>
        <w:szCs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7BFE1C4A"/>
    <w:multiLevelType w:val="multilevel"/>
    <w:tmpl w:val="1494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EEC"/>
    <w:rsid w:val="002649FD"/>
    <w:rsid w:val="00281094"/>
    <w:rsid w:val="003C4EEC"/>
    <w:rsid w:val="003F6C8E"/>
    <w:rsid w:val="0061619A"/>
    <w:rsid w:val="006C10BC"/>
    <w:rsid w:val="007F0B05"/>
    <w:rsid w:val="0092334B"/>
    <w:rsid w:val="00C86724"/>
    <w:rsid w:val="00E03897"/>
    <w:rsid w:val="00E74B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1B77A"/>
  <w15:chartTrackingRefBased/>
  <w15:docId w15:val="{A0EB9A75-AF39-4D30-B33D-22107B75E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28109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8109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28109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81094"/>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2810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81094"/>
    <w:rPr>
      <w:b/>
      <w:bCs/>
    </w:rPr>
  </w:style>
  <w:style w:type="paragraph" w:styleId="Paragraphedeliste">
    <w:name w:val="List Paragraph"/>
    <w:basedOn w:val="Normal"/>
    <w:uiPriority w:val="34"/>
    <w:qFormat/>
    <w:rsid w:val="00281094"/>
    <w:pPr>
      <w:ind w:left="720"/>
      <w:contextualSpacing/>
    </w:pPr>
  </w:style>
  <w:style w:type="paragraph" w:styleId="En-tte">
    <w:name w:val="header"/>
    <w:basedOn w:val="Normal"/>
    <w:link w:val="En-tteCar"/>
    <w:uiPriority w:val="99"/>
    <w:unhideWhenUsed/>
    <w:rsid w:val="00281094"/>
    <w:pPr>
      <w:tabs>
        <w:tab w:val="center" w:pos="4536"/>
        <w:tab w:val="right" w:pos="9072"/>
      </w:tabs>
      <w:spacing w:after="0" w:line="240" w:lineRule="auto"/>
    </w:pPr>
  </w:style>
  <w:style w:type="character" w:customStyle="1" w:styleId="En-tteCar">
    <w:name w:val="En-tête Car"/>
    <w:basedOn w:val="Policepardfaut"/>
    <w:link w:val="En-tte"/>
    <w:uiPriority w:val="99"/>
    <w:rsid w:val="00281094"/>
  </w:style>
  <w:style w:type="paragraph" w:styleId="Pieddepage">
    <w:name w:val="footer"/>
    <w:basedOn w:val="Normal"/>
    <w:link w:val="PieddepageCar"/>
    <w:uiPriority w:val="99"/>
    <w:unhideWhenUsed/>
    <w:rsid w:val="002810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81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83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400</Words>
  <Characters>2201</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Chasles</dc:creator>
  <cp:keywords/>
  <dc:description/>
  <cp:lastModifiedBy>Gabrielle Chasles</cp:lastModifiedBy>
  <cp:revision>4</cp:revision>
  <dcterms:created xsi:type="dcterms:W3CDTF">2025-03-26T10:08:00Z</dcterms:created>
  <dcterms:modified xsi:type="dcterms:W3CDTF">2025-04-15T11:16:00Z</dcterms:modified>
</cp:coreProperties>
</file>